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A3E55" w14:textId="77777777" w:rsidR="00520171" w:rsidRDefault="00B02A6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4CA3E6D" wp14:editId="04CA3E6E">
            <wp:simplePos x="0" y="0"/>
            <wp:positionH relativeFrom="margin">
              <wp:posOffset>-402588</wp:posOffset>
            </wp:positionH>
            <wp:positionV relativeFrom="margin">
              <wp:posOffset>-606423</wp:posOffset>
            </wp:positionV>
            <wp:extent cx="7168515" cy="1423035"/>
            <wp:effectExtent l="0" t="0" r="0" b="0"/>
            <wp:wrapSquare wrapText="bothSides" distT="0" distB="0" distL="114300" distR="114300"/>
            <wp:docPr id="15" name="image1.jpg" descr="EMAdata s.r.o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MAdata s.r.o.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8515" cy="142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4CA3E6F" wp14:editId="04CA3E70">
                <wp:simplePos x="0" y="0"/>
                <wp:positionH relativeFrom="column">
                  <wp:posOffset>-1003299</wp:posOffset>
                </wp:positionH>
                <wp:positionV relativeFrom="paragraph">
                  <wp:posOffset>800100</wp:posOffset>
                </wp:positionV>
                <wp:extent cx="8423910" cy="22225"/>
                <wp:effectExtent l="0" t="0" r="0" b="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38808" y="3779683"/>
                          <a:ext cx="841438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-1003299</wp:posOffset>
                </wp:positionH>
                <wp:positionV relativeFrom="paragraph">
                  <wp:posOffset>800100</wp:posOffset>
                </wp:positionV>
                <wp:extent cx="8423910" cy="2222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391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CA3E56" w14:textId="77777777" w:rsidR="00520171" w:rsidRDefault="00520171"/>
    <w:p w14:paraId="04CA3E57" w14:textId="77777777" w:rsidR="00520171" w:rsidRDefault="00B02A6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Zájem o vlastní bydlení roste, brzdí ho nedostatek financí i předražené byty</w:t>
      </w:r>
    </w:p>
    <w:p w14:paraId="04CA3E58" w14:textId="77777777" w:rsidR="00520171" w:rsidRDefault="00520171"/>
    <w:p w14:paraId="04CA3E59" w14:textId="1DB4D333" w:rsidR="00520171" w:rsidRDefault="007D78EE">
      <w:pPr>
        <w:jc w:val="right"/>
      </w:pPr>
      <w:r>
        <w:t>Čtvrtek</w:t>
      </w:r>
      <w:r w:rsidR="00D908C0">
        <w:t xml:space="preserve"> </w:t>
      </w:r>
      <w:r>
        <w:t>15</w:t>
      </w:r>
      <w:r w:rsidR="00D908C0">
        <w:t>. července</w:t>
      </w:r>
      <w:r w:rsidR="00B02A64">
        <w:t xml:space="preserve"> 2021</w:t>
      </w:r>
    </w:p>
    <w:p w14:paraId="04CA3E5A" w14:textId="77777777" w:rsidR="00520171" w:rsidRDefault="00B02A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Podle aktuálního průzkumu společnosti EMA data zvažuje více než třetina Čechů koupi vlastního bydlení. Většina z nich považuje za výhodnější platit hypotéku než nájem, mladí pak hledají vhodnější prostor. </w:t>
      </w:r>
      <w:sdt>
        <w:sdtPr>
          <w:tag w:val="goog_rdk_0"/>
          <w:id w:val="1277759430"/>
        </w:sdtPr>
        <w:sdtEndPr/>
        <w:sdtContent/>
      </w:sdt>
      <w:r w:rsidR="00EF5126">
        <w:rPr>
          <w:b/>
          <w:sz w:val="24"/>
          <w:szCs w:val="24"/>
        </w:rPr>
        <w:t>Tři čtvrtiny</w:t>
      </w:r>
      <w:r>
        <w:rPr>
          <w:b/>
          <w:sz w:val="24"/>
          <w:szCs w:val="24"/>
        </w:rPr>
        <w:t xml:space="preserve"> </w:t>
      </w:r>
      <w:r w:rsidR="00D908C0">
        <w:rPr>
          <w:b/>
          <w:sz w:val="24"/>
          <w:szCs w:val="24"/>
        </w:rPr>
        <w:t xml:space="preserve">dotázaných </w:t>
      </w:r>
      <w:r>
        <w:rPr>
          <w:b/>
          <w:sz w:val="24"/>
          <w:szCs w:val="24"/>
        </w:rPr>
        <w:t>si ho ale nemůž</w:t>
      </w:r>
      <w:r w:rsidR="00055BA8">
        <w:rPr>
          <w:b/>
          <w:sz w:val="24"/>
          <w:szCs w:val="24"/>
        </w:rPr>
        <w:t xml:space="preserve">ou </w:t>
      </w:r>
      <w:r>
        <w:rPr>
          <w:b/>
          <w:sz w:val="24"/>
          <w:szCs w:val="24"/>
        </w:rPr>
        <w:t>dovolit kvůli nedostatku úspor nebo nízkým příjmům, bariérou jsou i vysoké ceny nemovitostí.</w:t>
      </w:r>
    </w:p>
    <w:p w14:paraId="04CA3E5B" w14:textId="77777777" w:rsidR="00520171" w:rsidRDefault="00B02A64">
      <w:pPr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Vlastní bydlení by si v současné době chtěla pořídit více než třetina Čechů. </w:t>
      </w:r>
      <w:r>
        <w:rPr>
          <w:i/>
          <w:sz w:val="24"/>
          <w:szCs w:val="24"/>
        </w:rPr>
        <w:t>„Zájem o nemovitosti roste řadu let a poptávka výrazně převyšuje nabídku. Výstavba nestačí, navíc ji brzdí zdlouhavý proces stavebního povolení, k zájmu o byty poslední rok přispěly i rekordně nízké úrokové sazby nebo vyšší úspory z covidové doby. A i když třeba hypotéky už nejsou tak výhodné, jako v únoru, zájem o ně neklesá,“</w:t>
      </w:r>
      <w:r w:rsidRPr="00D00822">
        <w:rPr>
          <w:sz w:val="24"/>
          <w:szCs w:val="24"/>
        </w:rPr>
        <w:t xml:space="preserve"> uvádí Martin Viktora, spoluzakladatel EMA data. </w:t>
      </w:r>
      <w:r>
        <w:rPr>
          <w:color w:val="000000"/>
          <w:sz w:val="24"/>
          <w:szCs w:val="24"/>
          <w:highlight w:val="white"/>
        </w:rPr>
        <w:t>Dostupnost bydlení dále zhoršuje růst cen nemovitostí nebo samotného stavebního materiálu a skupování nemovitostí na investici, kterou vlastní již nyní 6 % Čechů a dalších 7 % to zvažuje.</w:t>
      </w:r>
    </w:p>
    <w:p w14:paraId="04CA3E5C" w14:textId="77777777" w:rsidR="00520171" w:rsidRDefault="00B02A64">
      <w:pPr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Raději hypotéku než nájem</w:t>
      </w:r>
    </w:p>
    <w:p w14:paraId="04CA3E5D" w14:textId="77777777" w:rsidR="00520171" w:rsidRDefault="00B02A6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Vlastní bydlení je pro Čechy lákavé především proto, že považují za výhodnější platit hypotéku než nájem. Myslí si to téměř 2/3 z nich. </w:t>
      </w:r>
      <w:r>
        <w:rPr>
          <w:i/>
          <w:color w:val="000000"/>
          <w:sz w:val="24"/>
          <w:szCs w:val="24"/>
          <w:highlight w:val="white"/>
        </w:rPr>
        <w:t>„</w:t>
      </w:r>
      <w:r>
        <w:rPr>
          <w:i/>
          <w:sz w:val="24"/>
          <w:szCs w:val="24"/>
        </w:rPr>
        <w:t>V některých městech je nájemné dokonce vyšší než měsíční splátka hypotéky.</w:t>
      </w:r>
      <w:r>
        <w:rPr>
          <w:i/>
          <w:color w:val="000000"/>
          <w:sz w:val="24"/>
          <w:szCs w:val="24"/>
          <w:highlight w:val="white"/>
        </w:rPr>
        <w:t xml:space="preserve"> Není proto překvapením, že největší zájem o vlastní bydlení je mezi těmi, kteří bydlí v nájmu</w:t>
      </w:r>
      <w:r>
        <w:rPr>
          <w:i/>
          <w:sz w:val="24"/>
          <w:szCs w:val="24"/>
        </w:rPr>
        <w:t xml:space="preserve">,“ </w:t>
      </w:r>
      <w:r>
        <w:rPr>
          <w:sz w:val="24"/>
          <w:szCs w:val="24"/>
        </w:rPr>
        <w:t xml:space="preserve">vysvětluje </w:t>
      </w:r>
      <w:r>
        <w:rPr>
          <w:color w:val="000000"/>
          <w:sz w:val="24"/>
          <w:szCs w:val="24"/>
          <w:highlight w:val="white"/>
        </w:rPr>
        <w:t xml:space="preserve">Petr Zámečník, </w:t>
      </w:r>
      <w:r>
        <w:rPr>
          <w:sz w:val="24"/>
          <w:szCs w:val="24"/>
          <w:highlight w:val="white"/>
        </w:rPr>
        <w:t>datový analytik EMA data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highlight w:val="white"/>
        </w:rPr>
        <w:t xml:space="preserve">O koupi bytu ale mají zájem i ti, kteří bydlí ve vlastním. </w:t>
      </w:r>
      <w:r>
        <w:rPr>
          <w:sz w:val="24"/>
          <w:szCs w:val="24"/>
        </w:rPr>
        <w:t xml:space="preserve">Pro třetinu je pak nový byt řešením nevhodného prostoru a 12 % považuje „cihlu“ za nejlepší investici. </w:t>
      </w:r>
      <w:r>
        <w:rPr>
          <w:i/>
          <w:color w:val="000000"/>
          <w:sz w:val="24"/>
          <w:szCs w:val="24"/>
          <w:highlight w:val="white"/>
        </w:rPr>
        <w:t>„Češi jsou citliví na ceny, obchodníci toho využívají při slevových akcích. Projevuje se to i na realitním trhu, kde každý osmý chce byt koupit jednoduše proto, že levnější už nebude,“</w:t>
      </w:r>
      <w:r>
        <w:rPr>
          <w:color w:val="000000"/>
          <w:sz w:val="24"/>
          <w:szCs w:val="24"/>
          <w:highlight w:val="white"/>
        </w:rPr>
        <w:t xml:space="preserve"> doplňuje Zámečník.</w:t>
      </w:r>
    </w:p>
    <w:p w14:paraId="04CA3E5E" w14:textId="77777777" w:rsidR="00520171" w:rsidRDefault="00B02A64">
      <w:pPr>
        <w:jc w:val="both"/>
        <w:rPr>
          <w:color w:val="000000"/>
          <w:sz w:val="24"/>
          <w:szCs w:val="24"/>
          <w:highlight w:val="white"/>
        </w:rPr>
      </w:pPr>
      <w:r>
        <w:rPr>
          <w:noProof/>
        </w:rPr>
        <w:lastRenderedPageBreak/>
        <w:drawing>
          <wp:inline distT="0" distB="0" distL="0" distR="0" wp14:anchorId="04CA3E71" wp14:editId="04CA3E72">
            <wp:extent cx="6772275" cy="238125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CA3E5F" w14:textId="77777777" w:rsidR="00520171" w:rsidRDefault="00B02A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Největší zájem o nové bydlení mají mladé rodiny, z těch s jedním dítěte si ho chce pořídit 42 %. </w:t>
      </w:r>
      <w:r>
        <w:rPr>
          <w:i/>
          <w:color w:val="000000"/>
          <w:sz w:val="24"/>
          <w:szCs w:val="24"/>
        </w:rPr>
        <w:t>„Většinou jsou to děti, co přiměje mladé ke koupi bydlení. S příchodem potomka začínáme řešit další místnost, kterou bude dítě časem potřebovat, pracovnu, abychom měli i my nějaký prostor a podobně,“</w:t>
      </w:r>
      <w:r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dodává Petr Zámečník.</w:t>
      </w:r>
    </w:p>
    <w:p w14:paraId="04CA3E60" w14:textId="77777777" w:rsidR="00520171" w:rsidRDefault="00B02A64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Proč si nekoupíme byt? Prostě na něj nemáme</w:t>
      </w:r>
    </w:p>
    <w:p w14:paraId="04CA3E61" w14:textId="77777777" w:rsidR="00520171" w:rsidRDefault="00B02A64">
      <w:pPr>
        <w:jc w:val="both"/>
        <w:rPr>
          <w:b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Navzdory jasným finančním výhodám vlastního bydlení o něm polovina respondentů neuvažuje. Důvod? Pro </w:t>
      </w:r>
      <w:r>
        <w:rPr>
          <w:sz w:val="24"/>
          <w:szCs w:val="24"/>
          <w:highlight w:val="white"/>
        </w:rPr>
        <w:t>78 %</w:t>
      </w:r>
      <w:r>
        <w:rPr>
          <w:color w:val="000000"/>
          <w:sz w:val="24"/>
          <w:szCs w:val="24"/>
          <w:highlight w:val="white"/>
        </w:rPr>
        <w:t xml:space="preserve"> Čechů, kteří nemají </w:t>
      </w:r>
      <w:r>
        <w:rPr>
          <w:sz w:val="24"/>
          <w:szCs w:val="24"/>
          <w:highlight w:val="white"/>
        </w:rPr>
        <w:t>a ani neuvažují</w:t>
      </w:r>
      <w:r>
        <w:rPr>
          <w:color w:val="000000"/>
          <w:sz w:val="24"/>
          <w:szCs w:val="24"/>
          <w:highlight w:val="white"/>
        </w:rPr>
        <w:t xml:space="preserve"> o vlastním bydlení, jsou to peníze. Nejčastěji</w:t>
      </w:r>
      <w:r w:rsidR="0097251E">
        <w:rPr>
          <w:color w:val="000000"/>
          <w:sz w:val="24"/>
          <w:szCs w:val="24"/>
          <w:highlight w:val="white"/>
        </w:rPr>
        <w:t xml:space="preserve"> </w:t>
      </w:r>
      <w:r w:rsidR="00EF5126">
        <w:rPr>
          <w:color w:val="000000"/>
          <w:sz w:val="24"/>
          <w:szCs w:val="24"/>
          <w:highlight w:val="white"/>
        </w:rPr>
        <w:t xml:space="preserve">jim </w:t>
      </w:r>
      <w:r w:rsidR="0097251E">
        <w:rPr>
          <w:color w:val="000000"/>
          <w:sz w:val="24"/>
          <w:szCs w:val="24"/>
          <w:highlight w:val="white"/>
        </w:rPr>
        <w:t>k jeho pořízení</w:t>
      </w:r>
      <w:r>
        <w:rPr>
          <w:color w:val="000000"/>
          <w:sz w:val="24"/>
          <w:szCs w:val="24"/>
          <w:highlight w:val="white"/>
        </w:rPr>
        <w:t xml:space="preserve"> chybí úspory (v 54 % případů), překážkou jsou</w:t>
      </w:r>
      <w:r w:rsidR="00392787">
        <w:rPr>
          <w:color w:val="000000"/>
          <w:sz w:val="24"/>
          <w:szCs w:val="24"/>
          <w:highlight w:val="white"/>
        </w:rPr>
        <w:t xml:space="preserve"> pro ně</w:t>
      </w:r>
      <w:r>
        <w:rPr>
          <w:color w:val="000000"/>
          <w:sz w:val="24"/>
          <w:szCs w:val="24"/>
          <w:highlight w:val="white"/>
        </w:rPr>
        <w:t xml:space="preserve"> i nízké příjmy (41 %) a </w:t>
      </w:r>
      <w:r w:rsidR="00392787">
        <w:rPr>
          <w:color w:val="000000"/>
          <w:sz w:val="24"/>
          <w:szCs w:val="24"/>
          <w:highlight w:val="white"/>
        </w:rPr>
        <w:t xml:space="preserve">příliš vysoké ceny nemovitostí </w:t>
      </w:r>
      <w:r>
        <w:rPr>
          <w:color w:val="000000"/>
          <w:sz w:val="24"/>
          <w:szCs w:val="24"/>
          <w:highlight w:val="white"/>
        </w:rPr>
        <w:t xml:space="preserve">(39 %). A pro 8 % je argumentem to, že nájemné je výhodnější než měsíční hypoteční splátka. </w:t>
      </w:r>
      <w:r>
        <w:rPr>
          <w:i/>
          <w:color w:val="000000"/>
          <w:sz w:val="24"/>
          <w:szCs w:val="24"/>
          <w:highlight w:val="white"/>
        </w:rPr>
        <w:t>„Taková situace panuje ve velkých městech, právě zde jsou nemovitosti extrémně drahé. Na většině našeho území se vlastní byt zkrátka vyplatí,“</w:t>
      </w:r>
      <w:r>
        <w:rPr>
          <w:color w:val="000000"/>
          <w:sz w:val="24"/>
          <w:szCs w:val="24"/>
          <w:highlight w:val="white"/>
        </w:rPr>
        <w:t xml:space="preserve"> upřesňuje Martin Vi</w:t>
      </w:r>
      <w:r w:rsidR="00392787">
        <w:rPr>
          <w:color w:val="000000"/>
          <w:sz w:val="24"/>
          <w:szCs w:val="24"/>
          <w:highlight w:val="white"/>
        </w:rPr>
        <w:t>ktora, spoluzakladatel EMA data</w:t>
      </w:r>
      <w:r>
        <w:rPr>
          <w:color w:val="000000"/>
          <w:sz w:val="24"/>
          <w:szCs w:val="24"/>
          <w:highlight w:val="white"/>
        </w:rPr>
        <w:t>. Každý 16. Čech pak preferuje nájem kvůli jeho flexibilitě a možnosti se snáze stěhovat. Upřednostňují ho především svobodní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mladí lidé do 26 let.</w:t>
      </w:r>
    </w:p>
    <w:p w14:paraId="04CA3E62" w14:textId="77777777" w:rsidR="00520171" w:rsidRDefault="00B02A64">
      <w:pPr>
        <w:jc w:val="both"/>
        <w:rPr>
          <w:color w:val="000000"/>
          <w:sz w:val="24"/>
          <w:szCs w:val="24"/>
          <w:highlight w:val="white"/>
        </w:rPr>
      </w:pPr>
      <w:r>
        <w:rPr>
          <w:noProof/>
          <w:color w:val="000000"/>
          <w:sz w:val="24"/>
          <w:szCs w:val="24"/>
          <w:highlight w:val="white"/>
        </w:rPr>
        <w:drawing>
          <wp:inline distT="0" distB="0" distL="0" distR="0" wp14:anchorId="04CA3E73" wp14:editId="04CA3E74">
            <wp:extent cx="6591300" cy="1590675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CA3E63" w14:textId="77777777" w:rsidR="00520171" w:rsidRDefault="00520171">
      <w:pPr>
        <w:rPr>
          <w:b/>
          <w:sz w:val="24"/>
          <w:szCs w:val="24"/>
        </w:rPr>
      </w:pPr>
    </w:p>
    <w:p w14:paraId="04CA3E64" w14:textId="77777777" w:rsidR="00520171" w:rsidRDefault="00B02A64">
      <w:pPr>
        <w:rPr>
          <w:b/>
          <w:sz w:val="24"/>
          <w:szCs w:val="24"/>
        </w:rPr>
      </w:pPr>
      <w:r>
        <w:rPr>
          <w:b/>
          <w:sz w:val="24"/>
          <w:szCs w:val="24"/>
        </w:rPr>
        <w:t>O průzkumu:</w:t>
      </w:r>
    </w:p>
    <w:p w14:paraId="04CA3E65" w14:textId="77777777" w:rsidR="00520171" w:rsidRDefault="00B02A64">
      <w:pPr>
        <w:rPr>
          <w:sz w:val="24"/>
          <w:szCs w:val="24"/>
        </w:rPr>
      </w:pPr>
      <w:r>
        <w:rPr>
          <w:sz w:val="24"/>
          <w:szCs w:val="24"/>
        </w:rPr>
        <w:t xml:space="preserve">Průzkum společnosti EMA data proběhl on-line a zúčastnilo se ho 1 405 respondentů ve věku 21–61 let v reprezentativním zastoupení podle pohlaví, věku, regionu a ekonomické aktivity.  Sběr dat probíhal v období 22. 12. 2020–7. 1. 2021. </w:t>
      </w:r>
    </w:p>
    <w:p w14:paraId="04CA3E66" w14:textId="77777777" w:rsidR="00520171" w:rsidRDefault="00520171">
      <w:pPr>
        <w:rPr>
          <w:sz w:val="24"/>
          <w:szCs w:val="24"/>
        </w:rPr>
      </w:pPr>
    </w:p>
    <w:p w14:paraId="04CA3E67" w14:textId="77777777" w:rsidR="00520171" w:rsidRDefault="00B02A6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pro média:</w:t>
      </w:r>
    </w:p>
    <w:p w14:paraId="04CA3E68" w14:textId="77777777" w:rsidR="00520171" w:rsidRDefault="00B02A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Lucie Pech</w:t>
      </w:r>
    </w:p>
    <w:p w14:paraId="04CA3E69" w14:textId="77777777" w:rsidR="00520171" w:rsidRDefault="00B02A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 Consultant</w:t>
      </w:r>
    </w:p>
    <w:p w14:paraId="04CA3E6A" w14:textId="77777777" w:rsidR="00520171" w:rsidRDefault="00B02A64" w:rsidP="00D00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+420 731 615 033</w:t>
      </w:r>
      <w:r>
        <w:rPr>
          <w:sz w:val="24"/>
          <w:szCs w:val="24"/>
        </w:rPr>
        <w:br/>
      </w:r>
    </w:p>
    <w:p w14:paraId="04CA3E6B" w14:textId="77777777" w:rsidR="00520171" w:rsidRDefault="00B02A64">
      <w:pPr>
        <w:rPr>
          <w:b/>
          <w:sz w:val="24"/>
          <w:szCs w:val="24"/>
        </w:rPr>
      </w:pPr>
      <w:r>
        <w:rPr>
          <w:b/>
          <w:sz w:val="24"/>
          <w:szCs w:val="24"/>
        </w:rPr>
        <w:t>O projektu EMA data:</w:t>
      </w:r>
    </w:p>
    <w:p w14:paraId="04CA3E6C" w14:textId="77777777" w:rsidR="00520171" w:rsidRDefault="00B02A64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EMA data se zabývá monitoringem a analytikou finančního a realitního trhu. Vznikla jako odpověď na poptávku snadno dostupných a srozumitelných dat současného trhu. Za projektem stojí lidé s dlouhodobými zkušenostmi v oboru, Martin Viktora, autor úspěšných portálů Poradci sobě, Realiťáci sobě nebo finanční konference FINfest, a Jiří Paták, zakladatel mnoha digitálních start-upů jako je Chytrý Honza, Patron, LUSQ, EMA data a dalších.</w:t>
      </w:r>
    </w:p>
    <w:sectPr w:rsidR="00520171">
      <w:pgSz w:w="11906" w:h="16838"/>
      <w:pgMar w:top="1418" w:right="851" w:bottom="1418" w:left="851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71"/>
    <w:rsid w:val="00055BA8"/>
    <w:rsid w:val="001C0B1B"/>
    <w:rsid w:val="001C713E"/>
    <w:rsid w:val="00392787"/>
    <w:rsid w:val="00520171"/>
    <w:rsid w:val="0065332E"/>
    <w:rsid w:val="007D78EE"/>
    <w:rsid w:val="0097251E"/>
    <w:rsid w:val="00B02A64"/>
    <w:rsid w:val="00C76E98"/>
    <w:rsid w:val="00D00822"/>
    <w:rsid w:val="00D35517"/>
    <w:rsid w:val="00D908C0"/>
    <w:rsid w:val="00EF0571"/>
    <w:rsid w:val="00E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3E55"/>
  <w15:docId w15:val="{962C385B-AF8A-44E9-98E3-FD0F3756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F09"/>
  </w:style>
  <w:style w:type="paragraph" w:styleId="Nadpis1">
    <w:name w:val="heading 1"/>
    <w:basedOn w:val="Normln"/>
    <w:link w:val="Nadpis1Char"/>
    <w:uiPriority w:val="9"/>
    <w:qFormat/>
    <w:rsid w:val="00864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54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54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A71"/>
  </w:style>
  <w:style w:type="paragraph" w:styleId="Zpat">
    <w:name w:val="footer"/>
    <w:basedOn w:val="Normln"/>
    <w:link w:val="ZpatChar"/>
    <w:uiPriority w:val="99"/>
    <w:semiHidden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2A71"/>
  </w:style>
  <w:style w:type="character" w:customStyle="1" w:styleId="normaltextrun">
    <w:name w:val="normaltextrun"/>
    <w:basedOn w:val="Standardnpsmoodstavce"/>
    <w:rsid w:val="001D6394"/>
  </w:style>
  <w:style w:type="character" w:customStyle="1" w:styleId="spellingerror">
    <w:name w:val="spellingerror"/>
    <w:basedOn w:val="Standardnpsmoodstavce"/>
    <w:rsid w:val="007470DF"/>
  </w:style>
  <w:style w:type="character" w:customStyle="1" w:styleId="Nadpis1Char">
    <w:name w:val="Nadpis 1 Char"/>
    <w:basedOn w:val="Standardnpsmoodstavce"/>
    <w:link w:val="Nadpis1"/>
    <w:uiPriority w:val="9"/>
    <w:rsid w:val="008644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7F83"/>
    <w:rPr>
      <w:b/>
      <w:bCs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F07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F0741A"/>
    <w:rPr>
      <w:b/>
      <w:bCs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Proč</a:t>
            </a:r>
            <a:r>
              <a:rPr lang="cs-CZ" baseline="0"/>
              <a:t> uvažujete o koupi bytu či rodinného domu?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List1!$A$7:$A$12</c:f>
              <c:strCache>
                <c:ptCount val="6"/>
                <c:pt idx="0">
                  <c:v>Chceme byt k pronajímání</c:v>
                </c:pt>
                <c:pt idx="1">
                  <c:v>Pořizujeme byt pro děti</c:v>
                </c:pt>
                <c:pt idx="2">
                  <c:v>Pokud ho nekoupíme teď, tak při současném růstu cen na něj později mít nebudeme</c:v>
                </c:pt>
                <c:pt idx="3">
                  <c:v>Chceme investovat "do cihly", je to nejlepší investice</c:v>
                </c:pt>
                <c:pt idx="4">
                  <c:v>Potřebujeme jiný (větší/menší) prostor k životu</c:v>
                </c:pt>
                <c:pt idx="5">
                  <c:v>Je lepší platit hypotéku než nájem</c:v>
                </c:pt>
              </c:strCache>
            </c:strRef>
          </c:cat>
          <c:val>
            <c:numRef>
              <c:f>List1!$B$7:$B$12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0.09</c:v>
                </c:pt>
                <c:pt idx="2">
                  <c:v>0.12</c:v>
                </c:pt>
                <c:pt idx="3">
                  <c:v>0.12</c:v>
                </c:pt>
                <c:pt idx="4">
                  <c:v>0.31</c:v>
                </c:pt>
                <c:pt idx="5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33-4C6B-BD29-A833D8F8941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96922560"/>
        <c:axId val="496925696"/>
      </c:barChart>
      <c:catAx>
        <c:axId val="496922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6925696"/>
        <c:crosses val="autoZero"/>
        <c:auto val="1"/>
        <c:lblAlgn val="ctr"/>
        <c:lblOffset val="100"/>
        <c:noMultiLvlLbl val="0"/>
      </c:catAx>
      <c:valAx>
        <c:axId val="49692569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9692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Proč</a:t>
            </a:r>
            <a:r>
              <a:rPr lang="cs-CZ" baseline="0"/>
              <a:t> neuvažujete o koupi bytu či rodinného domu?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List1!$A$1:$A$5</c:f>
              <c:strCache>
                <c:ptCount val="5"/>
                <c:pt idx="0">
                  <c:v>Nájem je flexibilnější (můžeme se snáze stěhovat)</c:v>
                </c:pt>
                <c:pt idx="1">
                  <c:v>Bydlet v nájmu je levnější</c:v>
                </c:pt>
                <c:pt idx="2">
                  <c:v>Ceny nemovitostí jsou příliš vysoké</c:v>
                </c:pt>
                <c:pt idx="3">
                  <c:v>Máme malé příjmy</c:v>
                </c:pt>
                <c:pt idx="4">
                  <c:v>Nemáme potřebné úspory</c:v>
                </c:pt>
              </c:strCache>
            </c:strRef>
          </c:cat>
          <c:val>
            <c:numRef>
              <c:f>List1!$B$1:$B$5</c:f>
              <c:numCache>
                <c:formatCode>0%</c:formatCode>
                <c:ptCount val="5"/>
                <c:pt idx="0">
                  <c:v>0.06</c:v>
                </c:pt>
                <c:pt idx="1">
                  <c:v>0.08</c:v>
                </c:pt>
                <c:pt idx="2">
                  <c:v>0.39</c:v>
                </c:pt>
                <c:pt idx="3">
                  <c:v>0.41</c:v>
                </c:pt>
                <c:pt idx="4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5D-4758-8502-08B08C3B136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96922952"/>
        <c:axId val="496925304"/>
      </c:barChart>
      <c:catAx>
        <c:axId val="496922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6925304"/>
        <c:crosses val="autoZero"/>
        <c:auto val="1"/>
        <c:lblAlgn val="ctr"/>
        <c:lblOffset val="100"/>
        <c:noMultiLvlLbl val="0"/>
      </c:catAx>
      <c:valAx>
        <c:axId val="49692530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96922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1TXGpRayZgozZ1TjhJ8bTSawLA==">AMUW2mVWvH7nana0dx03zfjfY+mGea6BzLN0FVbju+jOI4RDf1kmdNpZx05L9UPiJ1cfhBpONAh3JHbo6laGp+Gr01TuBig0dhluDAOafSrKiWEFQ6vTyehMgmDbxrWYZoqruoYZlb07OADPPPYjTxIVphUWTAeiAa+QYn05NR79MsyP/oNK5m9da7zW4H62JXRunPFJIKtAMvQ7+OnT3Y66a4jNmqhC5eJpr34vxjDGvgZpISHIrcRQxmTKoWlsdZg9tMS7ekhrPpxi/PwxEw+1qhyiUnVZIYz+Elz/ApsCs4GmgszmdcCSA7Xv6zGmVmUn7wOinqHOecAwmwtwqYxSf88/OYFBcbZruOJ8ZTs9xNlajKI/d5lUU4ggshGcDgbcwriMobC4wfgv6ZBQoSK+5xKCF/iE1W4WoCQJu4j2xNmq3OQK7uiPdPy+mRYP6IdNge1JeM8HWfncA2lyukR9AbcJV6tigb0K2oSsojknarxuUnOyX/F282TbRHpMt9KFiZDQiTajDuH6JjWpDQS7RC39N/S/4EgXW2ihUzvEkJJc+cUl0oErs8lgEpZsNBQTtH5ZKa6K922wpN2L44lVhR5/pE7yBLEDj3NdU5Jfuq8YXLFHyjjN7QIKe+al9JM5DeVRHuWbQ6+7NoF3VWb2rCyqgoA1Gr2JYE8mp5PgZy2t95NY5baZZJdyjKrvfK7VLVKryLlgFe1CRgutXKkomXJfAyfnuR0hmq+/DSTBRU0D2Cuk/BnHpRkMKpg0bXa+XNe8jNJ93XU0YaOXikUmXGSzQUpfyzaPy6rouXqSpaKQHaukft0TFX/kSyjt5VJ/8Xmzj+VhUqrOJjFj+Yhsc6pRH50IhQeGFYNd8OYvb73cBiU0spTr4Do3ZrkyoKaLkMdR9GxzDQNnsT2vzhFgs1AyOhlo0MIKntwtwEF8wr8Nr1rfU0D8U+Jhh0d2Wk9ce76/FJ2P1Nz3DsMK6hSCpOsDTm257yIE6v5vF+U0FBAXigaxMnMTxdRQzz92XsIrHlM3PhFIRTN7SCKVgjrvE2aPmfFGgB2GJikdLvWumVt6J9LS1a0lMFhb+Xv3XBiVxRNyHqX6ohCjWQgFK1UWKumWRPb1FGsnSzi1SceKm+tx2JLpcXG96r7kVfC7Wla67kIytiXOYy94z+yEbZMwjAWXbrGU1oOFaYqnYLvJHfKT9EdWdq+kI7VZLnQ02OSWNErDk3DYhK3oOSDtx94Tr5r2uO1q/p0HBnz7DFj4IEGOjh5KsalE1f5Q6tSAC6Aww4Lj3wwhn1UR2HrVzEHMAVdlUxBkvHEGhkbK9ygDJYNRV01lrhncwXDwATw6LS+BnjAUxc532gxrN0LUKtSLZ+KgogdJqV0FTh+6NWIIaOVsAUeXq8QnR2Ki26TIMW4zhL3cymK3kh6i9E/aUBdv4xVXzY2mFdo9wSczlqxQBlKH1h2fdazf3jrUEvwAY4Mwlrsa1aGsDnTjfedr4VkWlGW8+N+H2V//jqZbbF86mT/1Y4IUlKiY5Lqql1rpSH5pnmQbVsPGIdZxXLEKxOn7bAm3YTm9CNOwh/cTq2+zarzq5V5WmqScB3osEKVskVIDIxF7SkPmYMsLlZvRcik17sEo3NJPsFdosgtR2QFZfF5QzA5Wo6rwB5+O/n4y0pvUIitEEVEkpyzbLLOvkFGN4GQquO313fg4HyQw92+sjoYaW8j8AW1+eh80qLqULcJRhKTxdgZ7mWyCsHtqKMOyOyvgM9jVNzvbEnxFbdP8N9to1kM9dleF9qiDhL//89pvAlO9YxrC07zIkReDM1cuThJJGPLTHAqzFz9LUTvdkM6hmhnwdoCK/T6N96ENpqoNAqjFvhbN3R7wghIkft3RQHgO8GRsFt1JEcrPYYSJD1c8+gmPv6ymcX/TytNlVa1aAXnuCO0mroyzwMz4Dnv6t6y8CeDlPk/u5eUlyIw5JQJ/T173Nt3jd1Lkr5jp5g2uEFkAqb7YMmiJoHsQMqQYVH0quMWNtGIMxPAyFeBG8+21tcJcfDFrOKV2Bp2iX9HQKYih4qMV0ilq7bE0lW4thj7Sqw3PKPg57QG1tX3AMIT3iz3cNaMexrKGzTy0vbQxP9l+ovKrBiJv86SxiiWifAeHSGy5FJrTjG8KzllYWpSKz5eYLEWcXpaNRse4s29bJ02AJ1Fqjv8ezEXoLLQmqi7Z0Zlb2sqtqDz+HIeOcizCSfYPz+p0K36Q9YKNnmJLQIezkUYJCDTaGaN0MUoAmQ8pGVQkyO4XQ4JWeHiBhjfMcHaTNDZceuwwCTdvjnm79EYfygLrt2t7Gp+8lmGnh8+RR7Fo0NIkhNf92mNubS46RwDA1uJRL1rE7fQIRQmtL1Lc7LGAxehTkQC65dcNcb8k3Ds4XgmO/Ve3Ek/8bMIJYIYfte2P0R6X6bzB5CZG4Uv8BPUHmoawxfeETZAOqFOto1yV5fLotUmJ06cxmsKxmQUSSxRw8eJkGMIrXCaHcdONbB6O0aZs5f/QSXgBoIxEGJw+hii29SCpDmwJA31oRJNH5cdT8Yu4TcOIFMHu+NjAZ2IgXUJG9bwW4noO8bBhHnITjz5RPqOG6DsLEcOKWF/2K3IzG7KfVmY0g/mBs7Fl7Emk15+cx4qcqbOzENTo3JdPC/acUkY6cJrZ2OI94+3GJ8yTx73bw9rZZC629xqA+uMMwTdfHkCcTToXD/pebkX/5xbv7SW59BL81IiSqkkeWnLkWEVYvalUQz0zNwO6csrrt4k1IUnb7ptkeNLae9tUDN+nEksZWFMW1rEHFbN3LgfjwBi7ehCvq+ecX7GZX4cIn5dxPkyYl2ihoFE4y8TYkpgP7AYc+O7Y+xjxlukHhFVmVAXjV5VGyrxjmhH76SJ3lnBJ4Cfkh8PSOyLPjWCKOKVpsE9pH8RL6hcA7ylHm27+g+YAvkufls4y1d+7LnekLlPMgMCWOiBdzCNZgtXxPsXY+D9cn9TPXXlfBCI1V6heK5ZEwOi4PxEufppwh/tqOIDEhMDR65dXkAMgp2oP7fpniVhY3oNt7TfZ8Nrpan75cPqm0SLXwbBNwCt7sPl6Njfbd4k5ltcxFHfs7KYWNLsBzaJryMyST/74AXYjAbd3sUrmky4BXWWPb7GZCu+88Bp9WZRp6wNbMimW6Gt00/TQA4kajVrSquzj7v+5aQENWyfrPvbKi9zqflRjquvfTUVyuIEc8lJy0vqh1ci/5Zps+bYYE91Tmgx5o4hlqKxkMklk860G6fqUXjzuTXaNfDPPyPTVpbPp7RsYKrT5NQofBSNiUwhv9cs2hrjE4FChVQlegN/kbGqyy+hVq25Zj+YfP+QwoiRWXT51F4aTLvrhpXCLkLbqDnNxTj0R/wjiR6SLFecmr824J9pQCm9xr8cT/cVlMpB5wzpCtVBA6+vVcSyW6Mf8VpE++AQIBXQCwm/1lLjiXF/k2JLwiA4ws1G0Qu2JFJ7Sj0AkgLEuku7haTaVVoDw+99MtAarcx7QGXxVnI+0+6rtRGwjDH5T00mjCqT4r4OP8co4cGLv7zjgoxBCQYUiRFUNwDJPpp6OrAtA9QcJxZpOy14nHEQZMoI3DvP3waCgHL4Lz3sozXDJeEiIYDNdSYJd+qaQ/pZlXZeH6J0a0QVPtSXcXKSxqJv21+1jK7UCoKpT1/ujB16lGPtqWL4gadd+ZRe1g9ajJQ63Nqny7jULuW15xFLD9YRilLXZ7q4xZxqIeqR///xyIMVWXqtt3z38aVuv5hPJchR8JFnwWKEsBwwegoG0SMjSO8/KAxjolw8UGWuQ3HTJGmCUAzn50lrHAK9lhEjcSeJAZfATZaYnExn9lXhp2ZN6Oy+ucmi0zPi6HqcUxoAPhADfFNvF6i/69oduv6RPy++xz8iyGJlHpoch2I32x8XGrXngSZ1uO/G9qVJAjDOKMZY5IyujtPQqG80BjrI03Ux1s+GER9UI7J+mltjPBhn1Ao4Vk9l5V04ftBCwxXXJmHvj+mvLdatcXS8dcS6AtLPRoEKZ2UpZbAJFXXFKVA3w5AXClZubU8WkeZqCbsFQEB713G+t0ItZGUh+++CNKNLlsaFznY9Udxa3yUlP3tquQdnbSRknq8DbPaoNBpVYWRH6rJXmRDtY44+x+EtvYEOPu+fKsMuU9OdXMkkry0NwHP0g+TTl9qcyMVun2IqIUouXTayQIKyTSaH4H7lQ2hVO/+zYVh4uK7u3GY3JvY7EFSzC2QbYxy/H6tZPaqaz869RAgnFHQQXbufiCzXMYfNhKec4Fsm5n/PaWNIm7+vmn0HIg/Sa7bS9PaMSMgLJOS1UxoPNtr0E4sxawNxHWxrl3ksCVVsQh9s8BCRg+mnrWFFiBcECxPJKqQHqJtc6eSkys1JQqNzH/tG6rxOOz1kF2HwJecGkVCk6cENFoflL7MUs/tlxDvILNUa8vL80RXa4jgsZYTViZRws/PcJolYNUuY5amBmbmyClewHQfRMqGmPBF65e3n5UVNjCOQRoHlHkPH2gd4w6C0GVi+HQRHSExEQv3tMpZU6H+zUIU5sO+zcOTWsvKZLfL7PYa6tVidWsYzHS/1V+C7VPOF9AJInMGmaqvrBPoeg3dIxYMwoMDnzOJuITUNBGf1gUtB/9z7iY9YiA5c5hrF6oTA2gIPesxUV56PA9tDeBej6FfNR43T8ktm0ZuyHq4NGntWiznOdxxas3fSQ4v6FuCSz/9jXj2RDrTYCrr5EzRFRA58km6UdWENBMfUZZT3fXJOGDRQphget5rWjv1ySDEbYcD2z8mxAwWixAey3JWMk9h+NsaacJxhiLBbDmKCiKIE1LdgfqiZKBRv9LOcbaZo=</go:docsCustomData>
</go:gDocsCustomXmlDataStorage>
</file>

<file path=customXml/itemProps1.xml><?xml version="1.0" encoding="utf-8"?>
<ds:datastoreItem xmlns:ds="http://schemas.openxmlformats.org/officeDocument/2006/customXml" ds:itemID="{DCBA18A5-9FD7-4BBE-B8FA-E4CDDB761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Jirásková</dc:creator>
  <cp:lastModifiedBy>Dokumenty Crestcom</cp:lastModifiedBy>
  <cp:revision>4</cp:revision>
  <dcterms:created xsi:type="dcterms:W3CDTF">2021-07-07T08:02:00Z</dcterms:created>
  <dcterms:modified xsi:type="dcterms:W3CDTF">2021-07-15T06:30:00Z</dcterms:modified>
</cp:coreProperties>
</file>